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A262D8" w14:textId="77777777" w:rsidR="00B617FE" w:rsidRPr="00F3093D" w:rsidRDefault="005A3DF1" w:rsidP="005A3DF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kk-KZ"/>
        </w:rPr>
      </w:pPr>
      <w:r w:rsidRPr="00F3093D">
        <w:rPr>
          <w:rFonts w:ascii="Times New Roman" w:eastAsia="Times New Roman" w:hAnsi="Times New Roman" w:cs="Times New Roman"/>
          <w:b/>
          <w:bCs/>
          <w:sz w:val="27"/>
          <w:szCs w:val="27"/>
          <w:lang w:val="kk-KZ"/>
        </w:rPr>
        <w:t xml:space="preserve">«КҮДІКТЕР ТУРАЛЫ ХАБАРЛАУ ЕРЕЖЕСІ» БОЙЫНША </w:t>
      </w:r>
    </w:p>
    <w:p w14:paraId="65209759" w14:textId="1B701A01" w:rsidR="005A3DF1" w:rsidRPr="00F3093D" w:rsidRDefault="005A3DF1" w:rsidP="005A3DF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kk-KZ"/>
        </w:rPr>
      </w:pPr>
      <w:r w:rsidRPr="00F3093D">
        <w:rPr>
          <w:rFonts w:ascii="Times New Roman" w:eastAsia="Times New Roman" w:hAnsi="Times New Roman" w:cs="Times New Roman"/>
          <w:b/>
          <w:bCs/>
          <w:sz w:val="27"/>
          <w:szCs w:val="27"/>
          <w:lang w:val="kk-KZ"/>
        </w:rPr>
        <w:t>ТЕСТ</w:t>
      </w:r>
    </w:p>
    <w:p w14:paraId="2E5B3056" w14:textId="77777777" w:rsidR="005A3DF1" w:rsidRPr="00F3093D" w:rsidRDefault="005A3DF1" w:rsidP="005A3DF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F3093D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1. Күдіктер туралы хабарлау ережесінің негізгі мақсаты қандай?</w:t>
      </w:r>
    </w:p>
    <w:p w14:paraId="7B5A2882" w14:textId="77777777" w:rsidR="005A3DF1" w:rsidRPr="00F3093D" w:rsidRDefault="005A3DF1" w:rsidP="005A3D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F3093D">
        <w:rPr>
          <w:rFonts w:ascii="Times New Roman" w:eastAsia="Times New Roman" w:hAnsi="Times New Roman" w:cs="Times New Roman"/>
          <w:sz w:val="24"/>
          <w:szCs w:val="24"/>
          <w:lang w:val="kk-KZ"/>
        </w:rPr>
        <w:t>А) Қызметкерлер мен жұмыс беруші арасындағы еңбек дауларын реттеу.</w:t>
      </w:r>
      <w:r w:rsidRPr="00F3093D">
        <w:rPr>
          <w:rFonts w:ascii="Times New Roman" w:eastAsia="Times New Roman" w:hAnsi="Times New Roman" w:cs="Times New Roman"/>
          <w:sz w:val="24"/>
          <w:szCs w:val="24"/>
          <w:lang w:val="kk-KZ"/>
        </w:rPr>
        <w:br/>
        <w:t>Б) Сыбайлас жемқорлыққа қарсы заңнама талаптарының бұзылуы мен парақорлық фактілерін ерте кезеңде анықтау.</w:t>
      </w:r>
      <w:r w:rsidRPr="00F3093D">
        <w:rPr>
          <w:rFonts w:ascii="Times New Roman" w:eastAsia="Times New Roman" w:hAnsi="Times New Roman" w:cs="Times New Roman"/>
          <w:sz w:val="24"/>
          <w:szCs w:val="24"/>
          <w:lang w:val="kk-KZ"/>
        </w:rPr>
        <w:br/>
        <w:t>В) Қызметкерлердің тиімділігін бағалау жүйесін ұйымдастыру.</w:t>
      </w:r>
      <w:r w:rsidRPr="00F3093D">
        <w:rPr>
          <w:rFonts w:ascii="Times New Roman" w:eastAsia="Times New Roman" w:hAnsi="Times New Roman" w:cs="Times New Roman"/>
          <w:sz w:val="24"/>
          <w:szCs w:val="24"/>
          <w:lang w:val="kk-KZ"/>
        </w:rPr>
        <w:br/>
        <w:t>Г) Ішкі еңбек тәртібі қағидаларының сақталуын бақылау.</w:t>
      </w:r>
    </w:p>
    <w:p w14:paraId="0D4B4884" w14:textId="77777777" w:rsidR="005A3DF1" w:rsidRPr="00F3093D" w:rsidRDefault="005A3DF1" w:rsidP="005A3DF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F3093D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2. Ереже қандай халықаралық стандарт негізінде әзірленген?</w:t>
      </w:r>
    </w:p>
    <w:p w14:paraId="1C29A83A" w14:textId="77777777" w:rsidR="005A3DF1" w:rsidRPr="008F57F1" w:rsidRDefault="005A3DF1" w:rsidP="005A3D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F57F1">
        <w:rPr>
          <w:rFonts w:ascii="Times New Roman" w:eastAsia="Times New Roman" w:hAnsi="Times New Roman" w:cs="Times New Roman"/>
          <w:sz w:val="24"/>
          <w:szCs w:val="24"/>
          <w:lang w:val="kk-KZ"/>
        </w:rPr>
        <w:t>А) ISO 31000 «Тәуекелдерді басқару».</w:t>
      </w:r>
      <w:r w:rsidRPr="008F57F1">
        <w:rPr>
          <w:rFonts w:ascii="Times New Roman" w:eastAsia="Times New Roman" w:hAnsi="Times New Roman" w:cs="Times New Roman"/>
          <w:sz w:val="24"/>
          <w:szCs w:val="24"/>
          <w:lang w:val="kk-KZ"/>
        </w:rPr>
        <w:br/>
        <w:t>Б) ISO 9001 «Сапа менеджменті жүйесі».</w:t>
      </w:r>
      <w:r w:rsidRPr="008F57F1">
        <w:rPr>
          <w:rFonts w:ascii="Times New Roman" w:eastAsia="Times New Roman" w:hAnsi="Times New Roman" w:cs="Times New Roman"/>
          <w:sz w:val="24"/>
          <w:szCs w:val="24"/>
          <w:lang w:val="kk-KZ"/>
        </w:rPr>
        <w:br/>
        <w:t>В) ISO 37001:2016 «Сыбайлас жемқорлыққа қарсы іс-қимыл менеджменті жүйесі».</w:t>
      </w:r>
      <w:r w:rsidRPr="008F57F1">
        <w:rPr>
          <w:rFonts w:ascii="Times New Roman" w:eastAsia="Times New Roman" w:hAnsi="Times New Roman" w:cs="Times New Roman"/>
          <w:sz w:val="24"/>
          <w:szCs w:val="24"/>
          <w:lang w:val="kk-KZ"/>
        </w:rPr>
        <w:br/>
        <w:t>Г) ISO 45001 «Еңбек қауіпсіздігі және еңбекті қорғау менеджменті жүйесі».</w:t>
      </w:r>
    </w:p>
    <w:p w14:paraId="196969BA" w14:textId="77777777" w:rsidR="005A3DF1" w:rsidRPr="00457FF5" w:rsidRDefault="005A3DF1" w:rsidP="005A3DF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457FF5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3. Қызметкер қандай жағдайда бұзушылықтар туралы хабарлау рәсімін пайдалана алады?</w:t>
      </w:r>
    </w:p>
    <w:p w14:paraId="7C09D51D" w14:textId="77777777" w:rsidR="005A3DF1" w:rsidRPr="005A3DF1" w:rsidRDefault="005A3DF1" w:rsidP="005A3D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3DF1">
        <w:rPr>
          <w:rFonts w:ascii="Times New Roman" w:eastAsia="Times New Roman" w:hAnsi="Times New Roman" w:cs="Times New Roman"/>
          <w:sz w:val="24"/>
          <w:szCs w:val="24"/>
        </w:rPr>
        <w:t>А) Демалыс кестесімен келіспеген жағдайда.</w:t>
      </w:r>
      <w:r w:rsidRPr="005A3DF1">
        <w:rPr>
          <w:rFonts w:ascii="Times New Roman" w:eastAsia="Times New Roman" w:hAnsi="Times New Roman" w:cs="Times New Roman"/>
          <w:sz w:val="24"/>
          <w:szCs w:val="24"/>
        </w:rPr>
        <w:br/>
        <w:t>Б) Бухгалтерлік есеп, аудит немесе парақорлық саласындағы бұзушылықтарға күдік туындаған жағдайда.</w:t>
      </w:r>
      <w:r w:rsidRPr="005A3DF1">
        <w:rPr>
          <w:rFonts w:ascii="Times New Roman" w:eastAsia="Times New Roman" w:hAnsi="Times New Roman" w:cs="Times New Roman"/>
          <w:sz w:val="24"/>
          <w:szCs w:val="24"/>
        </w:rPr>
        <w:br/>
        <w:t>В) Әріптесімен жеке келіспеушілік туындаған жағдайда.</w:t>
      </w:r>
      <w:r w:rsidRPr="005A3DF1">
        <w:rPr>
          <w:rFonts w:ascii="Times New Roman" w:eastAsia="Times New Roman" w:hAnsi="Times New Roman" w:cs="Times New Roman"/>
          <w:sz w:val="24"/>
          <w:szCs w:val="24"/>
        </w:rPr>
        <w:br/>
        <w:t>Г) Лауазымдық жалақыны қайта қарау қажет болған жағдайда.</w:t>
      </w:r>
    </w:p>
    <w:p w14:paraId="1BBA8240" w14:textId="77777777" w:rsidR="005A3DF1" w:rsidRPr="005A3DF1" w:rsidRDefault="005A3DF1" w:rsidP="005A3DF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A3DF1">
        <w:rPr>
          <w:rFonts w:ascii="Times New Roman" w:eastAsia="Times New Roman" w:hAnsi="Times New Roman" w:cs="Times New Roman"/>
          <w:b/>
          <w:bCs/>
          <w:sz w:val="24"/>
          <w:szCs w:val="24"/>
        </w:rPr>
        <w:t>4. Ереже шеңберінде «тәуекел» ұғымы қалай түсіндіріледі?</w:t>
      </w:r>
    </w:p>
    <w:p w14:paraId="5D23A372" w14:textId="77777777" w:rsidR="005A3DF1" w:rsidRPr="005A3DF1" w:rsidRDefault="005A3DF1" w:rsidP="005A3D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3DF1">
        <w:rPr>
          <w:rFonts w:ascii="Times New Roman" w:eastAsia="Times New Roman" w:hAnsi="Times New Roman" w:cs="Times New Roman"/>
          <w:sz w:val="24"/>
          <w:szCs w:val="24"/>
        </w:rPr>
        <w:t>А) Заңнама талаптарының кез келген бұзылуы.</w:t>
      </w:r>
      <w:r w:rsidRPr="005A3DF1">
        <w:rPr>
          <w:rFonts w:ascii="Times New Roman" w:eastAsia="Times New Roman" w:hAnsi="Times New Roman" w:cs="Times New Roman"/>
          <w:sz w:val="24"/>
          <w:szCs w:val="24"/>
        </w:rPr>
        <w:br/>
        <w:t>Б) Материалдық залал келтіру ықтималдығы.</w:t>
      </w:r>
      <w:r w:rsidRPr="005A3DF1">
        <w:rPr>
          <w:rFonts w:ascii="Times New Roman" w:eastAsia="Times New Roman" w:hAnsi="Times New Roman" w:cs="Times New Roman"/>
          <w:sz w:val="24"/>
          <w:szCs w:val="24"/>
        </w:rPr>
        <w:br/>
        <w:t>В) Белгісіздіктің мақсаттарға қол жеткізуге әсері.</w:t>
      </w:r>
      <w:r w:rsidRPr="005A3DF1">
        <w:rPr>
          <w:rFonts w:ascii="Times New Roman" w:eastAsia="Times New Roman" w:hAnsi="Times New Roman" w:cs="Times New Roman"/>
          <w:sz w:val="24"/>
          <w:szCs w:val="24"/>
        </w:rPr>
        <w:br/>
        <w:t>Г) Тәртіптік жаза қолдану қаупі.</w:t>
      </w:r>
    </w:p>
    <w:p w14:paraId="4D16965E" w14:textId="77777777" w:rsidR="005A3DF1" w:rsidRPr="005A3DF1" w:rsidRDefault="005A3DF1" w:rsidP="005A3DF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A3DF1">
        <w:rPr>
          <w:rFonts w:ascii="Times New Roman" w:eastAsia="Times New Roman" w:hAnsi="Times New Roman" w:cs="Times New Roman"/>
          <w:b/>
          <w:bCs/>
          <w:sz w:val="24"/>
          <w:szCs w:val="24"/>
        </w:rPr>
        <w:t>5. Негізді күдік туындаған жағдайда қызметкер ең алдымен кімге жүгінуі тиіс?</w:t>
      </w:r>
    </w:p>
    <w:p w14:paraId="76936DFC" w14:textId="29DC4C7D" w:rsidR="005A3DF1" w:rsidRDefault="005A3DF1" w:rsidP="005A3D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3DF1">
        <w:rPr>
          <w:rFonts w:ascii="Times New Roman" w:eastAsia="Times New Roman" w:hAnsi="Times New Roman" w:cs="Times New Roman"/>
          <w:sz w:val="24"/>
          <w:szCs w:val="24"/>
        </w:rPr>
        <w:t>А) Кадр қызметіне.</w:t>
      </w:r>
      <w:r w:rsidRPr="005A3DF1">
        <w:rPr>
          <w:rFonts w:ascii="Times New Roman" w:eastAsia="Times New Roman" w:hAnsi="Times New Roman" w:cs="Times New Roman"/>
          <w:sz w:val="24"/>
          <w:szCs w:val="24"/>
        </w:rPr>
        <w:br/>
        <w:t>Б) Кәсіподақ комитетіне.</w:t>
      </w:r>
      <w:r w:rsidRPr="005A3DF1">
        <w:rPr>
          <w:rFonts w:ascii="Times New Roman" w:eastAsia="Times New Roman" w:hAnsi="Times New Roman" w:cs="Times New Roman"/>
          <w:sz w:val="24"/>
          <w:szCs w:val="24"/>
        </w:rPr>
        <w:br/>
        <w:t>В) Тікелей басшысына.</w:t>
      </w:r>
      <w:r w:rsidRPr="005A3DF1">
        <w:rPr>
          <w:rFonts w:ascii="Times New Roman" w:eastAsia="Times New Roman" w:hAnsi="Times New Roman" w:cs="Times New Roman"/>
          <w:sz w:val="24"/>
          <w:szCs w:val="24"/>
        </w:rPr>
        <w:br/>
        <w:t>Г) Құқық қорғау органдарына.</w:t>
      </w:r>
    </w:p>
    <w:p w14:paraId="5888C948" w14:textId="24F80CC6" w:rsidR="005A3DF1" w:rsidRPr="005A3DF1" w:rsidRDefault="005A3DF1" w:rsidP="005A3DF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A3DF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6. Егер тікелей басшыға жүгіну мүмкін болмаса немесе </w:t>
      </w:r>
      <w:r w:rsidR="00707AEB" w:rsidRPr="00F3093D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қауіптену</w:t>
      </w:r>
      <w:r w:rsidRPr="00F3093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туғызса, қызметкер қалай әрекет етуі тиіс?</w:t>
      </w:r>
    </w:p>
    <w:p w14:paraId="129EB908" w14:textId="77777777" w:rsidR="005A3DF1" w:rsidRPr="005A3DF1" w:rsidRDefault="005A3DF1" w:rsidP="005A3D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3DF1">
        <w:rPr>
          <w:rFonts w:ascii="Times New Roman" w:eastAsia="Times New Roman" w:hAnsi="Times New Roman" w:cs="Times New Roman"/>
          <w:sz w:val="24"/>
          <w:szCs w:val="24"/>
        </w:rPr>
        <w:t>А) Бұзушылық туралы хабарлаудан бас тарту.</w:t>
      </w:r>
      <w:r w:rsidRPr="005A3DF1">
        <w:rPr>
          <w:rFonts w:ascii="Times New Roman" w:eastAsia="Times New Roman" w:hAnsi="Times New Roman" w:cs="Times New Roman"/>
          <w:sz w:val="24"/>
          <w:szCs w:val="24"/>
        </w:rPr>
        <w:br/>
        <w:t>Б) Белгіленген хабарлау тәртібі арқылы ақпарат жіберу.</w:t>
      </w:r>
      <w:r w:rsidRPr="005A3DF1">
        <w:rPr>
          <w:rFonts w:ascii="Times New Roman" w:eastAsia="Times New Roman" w:hAnsi="Times New Roman" w:cs="Times New Roman"/>
          <w:sz w:val="24"/>
          <w:szCs w:val="24"/>
        </w:rPr>
        <w:br/>
        <w:t>В) Жағдайды әріптестерімен талқылау.</w:t>
      </w:r>
      <w:r w:rsidRPr="005A3DF1">
        <w:rPr>
          <w:rFonts w:ascii="Times New Roman" w:eastAsia="Times New Roman" w:hAnsi="Times New Roman" w:cs="Times New Roman"/>
          <w:sz w:val="24"/>
          <w:szCs w:val="24"/>
        </w:rPr>
        <w:br/>
        <w:t>Г) Ақпаратты әлеуметтік желілерде жариялау.</w:t>
      </w:r>
    </w:p>
    <w:p w14:paraId="2745CC0D" w14:textId="77777777" w:rsidR="005A3DF1" w:rsidRPr="005A3DF1" w:rsidRDefault="005A3DF1" w:rsidP="005A3DF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A3DF1">
        <w:rPr>
          <w:rFonts w:ascii="Times New Roman" w:eastAsia="Times New Roman" w:hAnsi="Times New Roman" w:cs="Times New Roman"/>
          <w:b/>
          <w:bCs/>
          <w:sz w:val="24"/>
          <w:szCs w:val="24"/>
        </w:rPr>
        <w:t>7. Бұзушылықтар туралы хабарламаларды жолдау үшін қандай ресми байланыс арнасы қарастырылған?</w:t>
      </w:r>
    </w:p>
    <w:p w14:paraId="3BB1C8B8" w14:textId="77777777" w:rsidR="005A3DF1" w:rsidRPr="005A3DF1" w:rsidRDefault="005A3DF1" w:rsidP="005A3D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3DF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А) </w:t>
      </w:r>
      <w:hyperlink r:id="rId4" w:history="1">
        <w:r w:rsidRPr="005A3DF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ethics@kazaviaspas.kz</w:t>
        </w:r>
      </w:hyperlink>
      <w:r w:rsidRPr="005A3DF1">
        <w:rPr>
          <w:rFonts w:ascii="Times New Roman" w:eastAsia="Times New Roman" w:hAnsi="Times New Roman" w:cs="Times New Roman"/>
          <w:sz w:val="24"/>
          <w:szCs w:val="24"/>
        </w:rPr>
        <w:br/>
        <w:t xml:space="preserve">Б) </w:t>
      </w:r>
      <w:hyperlink r:id="rId5" w:history="1">
        <w:r w:rsidRPr="005A3DF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info@kazaviaspas.kz</w:t>
        </w:r>
      </w:hyperlink>
      <w:r w:rsidRPr="005A3DF1">
        <w:rPr>
          <w:rFonts w:ascii="Times New Roman" w:eastAsia="Times New Roman" w:hAnsi="Times New Roman" w:cs="Times New Roman"/>
          <w:sz w:val="24"/>
          <w:szCs w:val="24"/>
        </w:rPr>
        <w:br/>
        <w:t xml:space="preserve">В) </w:t>
      </w:r>
      <w:hyperlink r:id="rId6" w:history="1">
        <w:r w:rsidRPr="005A3DF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compliance@kazaviaspas.kz</w:t>
        </w:r>
      </w:hyperlink>
      <w:r w:rsidRPr="005A3DF1">
        <w:rPr>
          <w:rFonts w:ascii="Times New Roman" w:eastAsia="Times New Roman" w:hAnsi="Times New Roman" w:cs="Times New Roman"/>
          <w:sz w:val="24"/>
          <w:szCs w:val="24"/>
        </w:rPr>
        <w:br/>
        <w:t xml:space="preserve">Г) </w:t>
      </w:r>
      <w:hyperlink r:id="rId7" w:history="1">
        <w:r w:rsidRPr="005A3DF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support@kazaviaspas.kz</w:t>
        </w:r>
      </w:hyperlink>
    </w:p>
    <w:p w14:paraId="7356203C" w14:textId="77777777" w:rsidR="005A3DF1" w:rsidRPr="005A3DF1" w:rsidRDefault="005A3DF1" w:rsidP="005A3DF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A3DF1">
        <w:rPr>
          <w:rFonts w:ascii="Times New Roman" w:eastAsia="Times New Roman" w:hAnsi="Times New Roman" w:cs="Times New Roman"/>
          <w:b/>
          <w:bCs/>
          <w:sz w:val="24"/>
          <w:szCs w:val="24"/>
        </w:rPr>
        <w:t>8. Хабарлама келіп түскеннен кейін онымен қандай әрекет жасалады?</w:t>
      </w:r>
    </w:p>
    <w:p w14:paraId="4A1F9070" w14:textId="77777777" w:rsidR="005A3DF1" w:rsidRPr="005A3DF1" w:rsidRDefault="005A3DF1" w:rsidP="005A3D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3DF1">
        <w:rPr>
          <w:rFonts w:ascii="Times New Roman" w:eastAsia="Times New Roman" w:hAnsi="Times New Roman" w:cs="Times New Roman"/>
          <w:sz w:val="24"/>
          <w:szCs w:val="24"/>
        </w:rPr>
        <w:t>А) Ұқсас өтініштер жиналғанға дейін мұрағатқа жіберіледі.</w:t>
      </w:r>
      <w:r w:rsidRPr="005A3DF1">
        <w:rPr>
          <w:rFonts w:ascii="Times New Roman" w:eastAsia="Times New Roman" w:hAnsi="Times New Roman" w:cs="Times New Roman"/>
          <w:sz w:val="24"/>
          <w:szCs w:val="24"/>
        </w:rPr>
        <w:br/>
        <w:t>Б) Дереу Қоғам басшылығына жолданады.</w:t>
      </w:r>
      <w:r w:rsidRPr="005A3DF1">
        <w:rPr>
          <w:rFonts w:ascii="Times New Roman" w:eastAsia="Times New Roman" w:hAnsi="Times New Roman" w:cs="Times New Roman"/>
          <w:sz w:val="24"/>
          <w:szCs w:val="24"/>
        </w:rPr>
        <w:br/>
        <w:t>В) Өтініш берушінің жазбаша растауынан кейін ғана қаралады.</w:t>
      </w:r>
      <w:r w:rsidRPr="005A3DF1">
        <w:rPr>
          <w:rFonts w:ascii="Times New Roman" w:eastAsia="Times New Roman" w:hAnsi="Times New Roman" w:cs="Times New Roman"/>
          <w:sz w:val="24"/>
          <w:szCs w:val="24"/>
        </w:rPr>
        <w:br/>
        <w:t>Г) Қызығушылық танытқан бөлімшелердің танысуы үшін жарияланады.</w:t>
      </w:r>
    </w:p>
    <w:p w14:paraId="3DD370AE" w14:textId="77777777" w:rsidR="005A3DF1" w:rsidRPr="005A3DF1" w:rsidRDefault="005A3DF1" w:rsidP="005A3DF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A3DF1">
        <w:rPr>
          <w:rFonts w:ascii="Times New Roman" w:eastAsia="Times New Roman" w:hAnsi="Times New Roman" w:cs="Times New Roman"/>
          <w:b/>
          <w:bCs/>
          <w:sz w:val="24"/>
          <w:szCs w:val="24"/>
        </w:rPr>
        <w:t>9. Қандай жағдайда ақпарат мемлекеттік органдарға берілуі мүмкін?</w:t>
      </w:r>
    </w:p>
    <w:p w14:paraId="7396A750" w14:textId="77777777" w:rsidR="005A3DF1" w:rsidRPr="005A3DF1" w:rsidRDefault="005A3DF1" w:rsidP="005A3D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3DF1">
        <w:rPr>
          <w:rFonts w:ascii="Times New Roman" w:eastAsia="Times New Roman" w:hAnsi="Times New Roman" w:cs="Times New Roman"/>
          <w:sz w:val="24"/>
          <w:szCs w:val="24"/>
        </w:rPr>
        <w:t>А) Кез келген қызметкердің өтініші бойынша.</w:t>
      </w:r>
      <w:r w:rsidRPr="005A3DF1">
        <w:rPr>
          <w:rFonts w:ascii="Times New Roman" w:eastAsia="Times New Roman" w:hAnsi="Times New Roman" w:cs="Times New Roman"/>
          <w:sz w:val="24"/>
          <w:szCs w:val="24"/>
        </w:rPr>
        <w:br/>
        <w:t>Б) Қолданыстағы заңнама талап еткен жағдайда.</w:t>
      </w:r>
      <w:r w:rsidRPr="005A3DF1">
        <w:rPr>
          <w:rFonts w:ascii="Times New Roman" w:eastAsia="Times New Roman" w:hAnsi="Times New Roman" w:cs="Times New Roman"/>
          <w:sz w:val="24"/>
          <w:szCs w:val="24"/>
        </w:rPr>
        <w:br/>
        <w:t>В) Кәсіподақ комитетінің шешімі бойынша.</w:t>
      </w:r>
      <w:r w:rsidRPr="005A3DF1">
        <w:rPr>
          <w:rFonts w:ascii="Times New Roman" w:eastAsia="Times New Roman" w:hAnsi="Times New Roman" w:cs="Times New Roman"/>
          <w:sz w:val="24"/>
          <w:szCs w:val="24"/>
        </w:rPr>
        <w:br/>
        <w:t>Г) Тергеп-тексеруге қатысушылардың барлығы келіскеннен кейін.</w:t>
      </w:r>
    </w:p>
    <w:p w14:paraId="14614095" w14:textId="77777777" w:rsidR="005A3DF1" w:rsidRPr="005A3DF1" w:rsidRDefault="005A3DF1" w:rsidP="005A3DF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A3DF1">
        <w:rPr>
          <w:rFonts w:ascii="Times New Roman" w:eastAsia="Times New Roman" w:hAnsi="Times New Roman" w:cs="Times New Roman"/>
          <w:b/>
          <w:bCs/>
          <w:sz w:val="24"/>
          <w:szCs w:val="24"/>
        </w:rPr>
        <w:t>10. Тергеп-тексеруді жүргізуге жауапты тұлға болып кім тағайындалуы мүмкін?</w:t>
      </w:r>
    </w:p>
    <w:p w14:paraId="71F74C9F" w14:textId="77777777" w:rsidR="005A3DF1" w:rsidRPr="005A3DF1" w:rsidRDefault="005A3DF1" w:rsidP="005A3D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3DF1">
        <w:rPr>
          <w:rFonts w:ascii="Times New Roman" w:eastAsia="Times New Roman" w:hAnsi="Times New Roman" w:cs="Times New Roman"/>
          <w:sz w:val="24"/>
          <w:szCs w:val="24"/>
        </w:rPr>
        <w:t>А) Бөлімшенің кез келген қызметкері.</w:t>
      </w:r>
      <w:r w:rsidRPr="005A3DF1">
        <w:rPr>
          <w:rFonts w:ascii="Times New Roman" w:eastAsia="Times New Roman" w:hAnsi="Times New Roman" w:cs="Times New Roman"/>
          <w:sz w:val="24"/>
          <w:szCs w:val="24"/>
        </w:rPr>
        <w:br/>
        <w:t>Б) Әкімшілік-құқықтық бөлімнің басшысы немесе комплаенс-қызметінің басшысы.</w:t>
      </w:r>
      <w:r w:rsidRPr="005A3DF1">
        <w:rPr>
          <w:rFonts w:ascii="Times New Roman" w:eastAsia="Times New Roman" w:hAnsi="Times New Roman" w:cs="Times New Roman"/>
          <w:sz w:val="24"/>
          <w:szCs w:val="24"/>
        </w:rPr>
        <w:br/>
        <w:t>В) Қоғам хатшысы.</w:t>
      </w:r>
      <w:r w:rsidRPr="005A3DF1">
        <w:rPr>
          <w:rFonts w:ascii="Times New Roman" w:eastAsia="Times New Roman" w:hAnsi="Times New Roman" w:cs="Times New Roman"/>
          <w:sz w:val="24"/>
          <w:szCs w:val="24"/>
        </w:rPr>
        <w:br/>
        <w:t>Г) Кадр қызметінің басшысы.</w:t>
      </w:r>
    </w:p>
    <w:p w14:paraId="65AF9715" w14:textId="77777777" w:rsidR="005A3DF1" w:rsidRPr="005A3DF1" w:rsidRDefault="005A3DF1" w:rsidP="005A3DF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A3DF1">
        <w:rPr>
          <w:rFonts w:ascii="Times New Roman" w:eastAsia="Times New Roman" w:hAnsi="Times New Roman" w:cs="Times New Roman"/>
          <w:b/>
          <w:bCs/>
          <w:sz w:val="24"/>
          <w:szCs w:val="24"/>
        </w:rPr>
        <w:t>11. Келіп түскен хабарламалар қалай қаралады?</w:t>
      </w:r>
    </w:p>
    <w:p w14:paraId="1C43E8DB" w14:textId="77777777" w:rsidR="005A3DF1" w:rsidRPr="005A3DF1" w:rsidRDefault="005A3DF1" w:rsidP="005A3D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3DF1">
        <w:rPr>
          <w:rFonts w:ascii="Times New Roman" w:eastAsia="Times New Roman" w:hAnsi="Times New Roman" w:cs="Times New Roman"/>
          <w:sz w:val="24"/>
          <w:szCs w:val="24"/>
        </w:rPr>
        <w:t>А) Белгіленген 30 күн ішінде.</w:t>
      </w:r>
      <w:r w:rsidRPr="005A3DF1">
        <w:rPr>
          <w:rFonts w:ascii="Times New Roman" w:eastAsia="Times New Roman" w:hAnsi="Times New Roman" w:cs="Times New Roman"/>
          <w:sz w:val="24"/>
          <w:szCs w:val="24"/>
        </w:rPr>
        <w:br/>
        <w:t>Б) Күнтізбелік жылдың қорытындысы бойынша.</w:t>
      </w:r>
      <w:r w:rsidRPr="005A3DF1">
        <w:rPr>
          <w:rFonts w:ascii="Times New Roman" w:eastAsia="Times New Roman" w:hAnsi="Times New Roman" w:cs="Times New Roman"/>
          <w:sz w:val="24"/>
          <w:szCs w:val="24"/>
        </w:rPr>
        <w:br/>
        <w:t>В) Жағдайдың күрделілігін ескере отырып, мүмкіндігінше жедел.</w:t>
      </w:r>
      <w:r w:rsidRPr="005A3DF1">
        <w:rPr>
          <w:rFonts w:ascii="Times New Roman" w:eastAsia="Times New Roman" w:hAnsi="Times New Roman" w:cs="Times New Roman"/>
          <w:sz w:val="24"/>
          <w:szCs w:val="24"/>
        </w:rPr>
        <w:br/>
        <w:t>Г) Тек аудит жүргізілгеннен кейін.</w:t>
      </w:r>
    </w:p>
    <w:p w14:paraId="105266F4" w14:textId="77777777" w:rsidR="005A3DF1" w:rsidRPr="005A3DF1" w:rsidRDefault="005A3DF1" w:rsidP="005A3DF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A3DF1">
        <w:rPr>
          <w:rFonts w:ascii="Times New Roman" w:eastAsia="Times New Roman" w:hAnsi="Times New Roman" w:cs="Times New Roman"/>
          <w:b/>
          <w:bCs/>
          <w:sz w:val="24"/>
          <w:szCs w:val="24"/>
        </w:rPr>
        <w:t>12. Басшы бұзушылыққа күдік келтірілген тұлғаға қатысты не істеуге міндетті?</w:t>
      </w:r>
    </w:p>
    <w:p w14:paraId="44445962" w14:textId="77777777" w:rsidR="005A3DF1" w:rsidRPr="005A3DF1" w:rsidRDefault="005A3DF1" w:rsidP="005A3D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3DF1">
        <w:rPr>
          <w:rFonts w:ascii="Times New Roman" w:eastAsia="Times New Roman" w:hAnsi="Times New Roman" w:cs="Times New Roman"/>
          <w:sz w:val="24"/>
          <w:szCs w:val="24"/>
        </w:rPr>
        <w:t>А) Дереу тәртіптік жаза қолдануға.</w:t>
      </w:r>
      <w:r w:rsidRPr="005A3DF1">
        <w:rPr>
          <w:rFonts w:ascii="Times New Roman" w:eastAsia="Times New Roman" w:hAnsi="Times New Roman" w:cs="Times New Roman"/>
          <w:sz w:val="24"/>
          <w:szCs w:val="24"/>
        </w:rPr>
        <w:br/>
        <w:t>Б) Оны күдік туралы хабардар етіп, ақпаратпен танысу және оны жоққа шығару құқығын түсіндіруге.</w:t>
      </w:r>
      <w:r w:rsidRPr="005A3DF1">
        <w:rPr>
          <w:rFonts w:ascii="Times New Roman" w:eastAsia="Times New Roman" w:hAnsi="Times New Roman" w:cs="Times New Roman"/>
          <w:sz w:val="24"/>
          <w:szCs w:val="24"/>
        </w:rPr>
        <w:br/>
        <w:t>В) Уақытша жұмыстан шеттетуге.</w:t>
      </w:r>
      <w:r w:rsidRPr="005A3DF1">
        <w:rPr>
          <w:rFonts w:ascii="Times New Roman" w:eastAsia="Times New Roman" w:hAnsi="Times New Roman" w:cs="Times New Roman"/>
          <w:sz w:val="24"/>
          <w:szCs w:val="24"/>
        </w:rPr>
        <w:br/>
        <w:t>Г) Ақпаратты барлық қызметкерлерге таратуға.</w:t>
      </w:r>
    </w:p>
    <w:p w14:paraId="624EA9DA" w14:textId="77777777" w:rsidR="005A3DF1" w:rsidRPr="005A3DF1" w:rsidRDefault="005A3DF1" w:rsidP="005A3DF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A3DF1">
        <w:rPr>
          <w:rFonts w:ascii="Times New Roman" w:eastAsia="Times New Roman" w:hAnsi="Times New Roman" w:cs="Times New Roman"/>
          <w:b/>
          <w:bCs/>
          <w:sz w:val="24"/>
          <w:szCs w:val="24"/>
        </w:rPr>
        <w:t>13. Жүргізілген тергеп-тексеру нәтижелері қайда қаралады?</w:t>
      </w:r>
    </w:p>
    <w:p w14:paraId="7ED705FB" w14:textId="77777777" w:rsidR="005A3DF1" w:rsidRPr="005A3DF1" w:rsidRDefault="005A3DF1" w:rsidP="005A3D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3DF1">
        <w:rPr>
          <w:rFonts w:ascii="Times New Roman" w:eastAsia="Times New Roman" w:hAnsi="Times New Roman" w:cs="Times New Roman"/>
          <w:sz w:val="24"/>
          <w:szCs w:val="24"/>
        </w:rPr>
        <w:t>А) Кәсіподақ комитетінің отырысында.</w:t>
      </w:r>
      <w:r w:rsidRPr="005A3DF1">
        <w:rPr>
          <w:rFonts w:ascii="Times New Roman" w:eastAsia="Times New Roman" w:hAnsi="Times New Roman" w:cs="Times New Roman"/>
          <w:sz w:val="24"/>
          <w:szCs w:val="24"/>
        </w:rPr>
        <w:br/>
        <w:t>Б) Қоғам басшылығының жақын арадағы отырысында.</w:t>
      </w:r>
      <w:r w:rsidRPr="005A3DF1">
        <w:rPr>
          <w:rFonts w:ascii="Times New Roman" w:eastAsia="Times New Roman" w:hAnsi="Times New Roman" w:cs="Times New Roman"/>
          <w:sz w:val="24"/>
          <w:szCs w:val="24"/>
        </w:rPr>
        <w:br/>
        <w:t>В) Қызметкерлердің жалпы жиналысында.</w:t>
      </w:r>
      <w:r w:rsidRPr="005A3DF1">
        <w:rPr>
          <w:rFonts w:ascii="Times New Roman" w:eastAsia="Times New Roman" w:hAnsi="Times New Roman" w:cs="Times New Roman"/>
          <w:sz w:val="24"/>
          <w:szCs w:val="24"/>
        </w:rPr>
        <w:br/>
        <w:t>Г) Кадр комиссиясының отырысында.</w:t>
      </w:r>
    </w:p>
    <w:p w14:paraId="15496D96" w14:textId="77777777" w:rsidR="005A3DF1" w:rsidRPr="005A3DF1" w:rsidRDefault="005A3DF1" w:rsidP="005A3DF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A3DF1">
        <w:rPr>
          <w:rFonts w:ascii="Times New Roman" w:eastAsia="Times New Roman" w:hAnsi="Times New Roman" w:cs="Times New Roman"/>
          <w:b/>
          <w:bCs/>
          <w:sz w:val="24"/>
          <w:szCs w:val="24"/>
        </w:rPr>
        <w:t>14. Тергеп-тексеру нәтижелері бойынша басшылық қандай шешім қабылдай алады?</w:t>
      </w:r>
    </w:p>
    <w:p w14:paraId="3CFDCDB6" w14:textId="77777777" w:rsidR="005A3DF1" w:rsidRPr="005A3DF1" w:rsidRDefault="005A3DF1" w:rsidP="005A3D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3DF1">
        <w:rPr>
          <w:rFonts w:ascii="Times New Roman" w:eastAsia="Times New Roman" w:hAnsi="Times New Roman" w:cs="Times New Roman"/>
          <w:sz w:val="24"/>
          <w:szCs w:val="24"/>
        </w:rPr>
        <w:t>А) Материалдарды тек мұрағатқа тапсыру.</w:t>
      </w:r>
      <w:r w:rsidRPr="005A3DF1">
        <w:rPr>
          <w:rFonts w:ascii="Times New Roman" w:eastAsia="Times New Roman" w:hAnsi="Times New Roman" w:cs="Times New Roman"/>
          <w:sz w:val="24"/>
          <w:szCs w:val="24"/>
        </w:rPr>
        <w:br/>
        <w:t xml:space="preserve">Б) Тергеп-тексеруді жалғастыру немесе анықталған бұзушылықтарды жою жөнінде </w:t>
      </w:r>
      <w:r w:rsidRPr="005A3DF1">
        <w:rPr>
          <w:rFonts w:ascii="Times New Roman" w:eastAsia="Times New Roman" w:hAnsi="Times New Roman" w:cs="Times New Roman"/>
          <w:sz w:val="24"/>
          <w:szCs w:val="24"/>
        </w:rPr>
        <w:lastRenderedPageBreak/>
        <w:t>шаралар ұсыну.</w:t>
      </w:r>
      <w:r w:rsidRPr="005A3DF1">
        <w:rPr>
          <w:rFonts w:ascii="Times New Roman" w:eastAsia="Times New Roman" w:hAnsi="Times New Roman" w:cs="Times New Roman"/>
          <w:sz w:val="24"/>
          <w:szCs w:val="24"/>
        </w:rPr>
        <w:br/>
        <w:t>В) Құқық бұзушымен еңбек қатынастарын автоматты түрде тоқтату.</w:t>
      </w:r>
      <w:r w:rsidRPr="005A3DF1">
        <w:rPr>
          <w:rFonts w:ascii="Times New Roman" w:eastAsia="Times New Roman" w:hAnsi="Times New Roman" w:cs="Times New Roman"/>
          <w:sz w:val="24"/>
          <w:szCs w:val="24"/>
        </w:rPr>
        <w:br/>
        <w:t>Г) Материалдарды бухгалтерияға жолдау.</w:t>
      </w:r>
    </w:p>
    <w:p w14:paraId="11D010C5" w14:textId="77777777" w:rsidR="005A3DF1" w:rsidRPr="005A3DF1" w:rsidRDefault="005A3DF1" w:rsidP="005A3DF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A3DF1">
        <w:rPr>
          <w:rFonts w:ascii="Times New Roman" w:eastAsia="Times New Roman" w:hAnsi="Times New Roman" w:cs="Times New Roman"/>
          <w:b/>
          <w:bCs/>
          <w:sz w:val="24"/>
          <w:szCs w:val="24"/>
        </w:rPr>
        <w:t>15. Өтініш берушімен кері байланыс механизмі нені қамтиды?</w:t>
      </w:r>
    </w:p>
    <w:p w14:paraId="76201E3E" w14:textId="77777777" w:rsidR="005A3DF1" w:rsidRPr="005A3DF1" w:rsidRDefault="005A3DF1" w:rsidP="005A3D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3DF1">
        <w:rPr>
          <w:rFonts w:ascii="Times New Roman" w:eastAsia="Times New Roman" w:hAnsi="Times New Roman" w:cs="Times New Roman"/>
          <w:sz w:val="24"/>
          <w:szCs w:val="24"/>
        </w:rPr>
        <w:t>А) Тергеу материалдарын толық ашуды.</w:t>
      </w:r>
      <w:r w:rsidRPr="005A3DF1">
        <w:rPr>
          <w:rFonts w:ascii="Times New Roman" w:eastAsia="Times New Roman" w:hAnsi="Times New Roman" w:cs="Times New Roman"/>
          <w:sz w:val="24"/>
          <w:szCs w:val="24"/>
        </w:rPr>
        <w:br/>
        <w:t>Б) Құпиялылықты бұзбай, қарау нәтижелері мен қабылданған шаралар туралы хабарлауды.</w:t>
      </w:r>
      <w:r w:rsidRPr="005A3DF1">
        <w:rPr>
          <w:rFonts w:ascii="Times New Roman" w:eastAsia="Times New Roman" w:hAnsi="Times New Roman" w:cs="Times New Roman"/>
          <w:sz w:val="24"/>
          <w:szCs w:val="24"/>
        </w:rPr>
        <w:br/>
        <w:t>В) Барлық қызметтік құжаттардың көшірмелерін беруді.</w:t>
      </w:r>
      <w:r w:rsidRPr="005A3DF1">
        <w:rPr>
          <w:rFonts w:ascii="Times New Roman" w:eastAsia="Times New Roman" w:hAnsi="Times New Roman" w:cs="Times New Roman"/>
          <w:sz w:val="24"/>
          <w:szCs w:val="24"/>
        </w:rPr>
        <w:br/>
        <w:t>Г) Тергеуге қатысушылардың жеке деректерін беруді.</w:t>
      </w:r>
    </w:p>
    <w:p w14:paraId="494E8A11" w14:textId="77777777" w:rsidR="005A3DF1" w:rsidRPr="005A3DF1" w:rsidRDefault="005A3DF1" w:rsidP="005A3DF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A3DF1">
        <w:rPr>
          <w:rFonts w:ascii="Times New Roman" w:eastAsia="Times New Roman" w:hAnsi="Times New Roman" w:cs="Times New Roman"/>
          <w:b/>
          <w:bCs/>
          <w:sz w:val="24"/>
          <w:szCs w:val="24"/>
        </w:rPr>
        <w:t>16. Бұзушылық туралы хабарламадағы ақпарат кімдерге ашылуы мүмкін?</w:t>
      </w:r>
    </w:p>
    <w:p w14:paraId="65139CFE" w14:textId="77777777" w:rsidR="005A3DF1" w:rsidRPr="005A3DF1" w:rsidRDefault="005A3DF1" w:rsidP="005A3D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3DF1">
        <w:rPr>
          <w:rFonts w:ascii="Times New Roman" w:eastAsia="Times New Roman" w:hAnsi="Times New Roman" w:cs="Times New Roman"/>
          <w:sz w:val="24"/>
          <w:szCs w:val="24"/>
        </w:rPr>
        <w:t>А) Қоғамның барлық қызметкерлеріне.</w:t>
      </w:r>
      <w:r w:rsidRPr="005A3DF1">
        <w:rPr>
          <w:rFonts w:ascii="Times New Roman" w:eastAsia="Times New Roman" w:hAnsi="Times New Roman" w:cs="Times New Roman"/>
          <w:sz w:val="24"/>
          <w:szCs w:val="24"/>
        </w:rPr>
        <w:br/>
        <w:t>Б) Тергеп-тексеруге тікелей қатысатын тұлғаларға ғана.</w:t>
      </w:r>
      <w:r w:rsidRPr="005A3DF1">
        <w:rPr>
          <w:rFonts w:ascii="Times New Roman" w:eastAsia="Times New Roman" w:hAnsi="Times New Roman" w:cs="Times New Roman"/>
          <w:sz w:val="24"/>
          <w:szCs w:val="24"/>
        </w:rPr>
        <w:br/>
        <w:t>В) Қоғамның контрагенттеріне.</w:t>
      </w:r>
      <w:r w:rsidRPr="005A3DF1">
        <w:rPr>
          <w:rFonts w:ascii="Times New Roman" w:eastAsia="Times New Roman" w:hAnsi="Times New Roman" w:cs="Times New Roman"/>
          <w:sz w:val="24"/>
          <w:szCs w:val="24"/>
        </w:rPr>
        <w:br/>
        <w:t>Г) Бұқаралық ақпарат құралдарына.</w:t>
      </w:r>
    </w:p>
    <w:p w14:paraId="7895BC73" w14:textId="77777777" w:rsidR="005A3DF1" w:rsidRPr="005A3DF1" w:rsidRDefault="005A3DF1" w:rsidP="005A3DF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A3DF1">
        <w:rPr>
          <w:rFonts w:ascii="Times New Roman" w:eastAsia="Times New Roman" w:hAnsi="Times New Roman" w:cs="Times New Roman"/>
          <w:b/>
          <w:bCs/>
          <w:sz w:val="24"/>
          <w:szCs w:val="24"/>
        </w:rPr>
        <w:t>17. Тергеп-тексеру нәтижелерін жариялауға қандай жағдайда жол беріледі?</w:t>
      </w:r>
    </w:p>
    <w:p w14:paraId="236B8549" w14:textId="77777777" w:rsidR="005A3DF1" w:rsidRPr="005A3DF1" w:rsidRDefault="005A3DF1" w:rsidP="005A3D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3DF1">
        <w:rPr>
          <w:rFonts w:ascii="Times New Roman" w:eastAsia="Times New Roman" w:hAnsi="Times New Roman" w:cs="Times New Roman"/>
          <w:sz w:val="24"/>
          <w:szCs w:val="24"/>
        </w:rPr>
        <w:t>А) Өтініш берушінің жазбаша келісімінен кейін.</w:t>
      </w:r>
      <w:r w:rsidRPr="005A3DF1">
        <w:rPr>
          <w:rFonts w:ascii="Times New Roman" w:eastAsia="Times New Roman" w:hAnsi="Times New Roman" w:cs="Times New Roman"/>
          <w:sz w:val="24"/>
          <w:szCs w:val="24"/>
        </w:rPr>
        <w:br/>
        <w:t>Б) Қоғам басшылығының рұқсатымен.</w:t>
      </w:r>
      <w:r w:rsidRPr="005A3DF1">
        <w:rPr>
          <w:rFonts w:ascii="Times New Roman" w:eastAsia="Times New Roman" w:hAnsi="Times New Roman" w:cs="Times New Roman"/>
          <w:sz w:val="24"/>
          <w:szCs w:val="24"/>
        </w:rPr>
        <w:br/>
        <w:t>В) Жылдық есеп жарияланғаннан кейін.</w:t>
      </w:r>
      <w:r w:rsidRPr="005A3DF1">
        <w:rPr>
          <w:rFonts w:ascii="Times New Roman" w:eastAsia="Times New Roman" w:hAnsi="Times New Roman" w:cs="Times New Roman"/>
          <w:sz w:val="24"/>
          <w:szCs w:val="24"/>
        </w:rPr>
        <w:br/>
        <w:t>Г) Кез келген қызметкердің талабы бойынша.</w:t>
      </w:r>
    </w:p>
    <w:p w14:paraId="58EF1E3E" w14:textId="77777777" w:rsidR="005A3DF1" w:rsidRPr="005A3DF1" w:rsidRDefault="005A3DF1" w:rsidP="005A3DF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A3DF1">
        <w:rPr>
          <w:rFonts w:ascii="Times New Roman" w:eastAsia="Times New Roman" w:hAnsi="Times New Roman" w:cs="Times New Roman"/>
          <w:b/>
          <w:bCs/>
          <w:sz w:val="24"/>
          <w:szCs w:val="24"/>
        </w:rPr>
        <w:t>18. Бұзушылық туралы адал ниетпен хабарлаған қызметкерге қандай кепілдіктер беріледі?</w:t>
      </w:r>
    </w:p>
    <w:p w14:paraId="68681646" w14:textId="77777777" w:rsidR="005A3DF1" w:rsidRPr="005A3DF1" w:rsidRDefault="005A3DF1" w:rsidP="005A3D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3DF1">
        <w:rPr>
          <w:rFonts w:ascii="Times New Roman" w:eastAsia="Times New Roman" w:hAnsi="Times New Roman" w:cs="Times New Roman"/>
          <w:sz w:val="24"/>
          <w:szCs w:val="24"/>
        </w:rPr>
        <w:t>А) Аттестаттаудан босату.</w:t>
      </w:r>
      <w:r w:rsidRPr="005A3DF1">
        <w:rPr>
          <w:rFonts w:ascii="Times New Roman" w:eastAsia="Times New Roman" w:hAnsi="Times New Roman" w:cs="Times New Roman"/>
          <w:sz w:val="24"/>
          <w:szCs w:val="24"/>
        </w:rPr>
        <w:br/>
        <w:t>Б) Қосымша ақылы еңбек демалысы.</w:t>
      </w:r>
      <w:r w:rsidRPr="005A3DF1">
        <w:rPr>
          <w:rFonts w:ascii="Times New Roman" w:eastAsia="Times New Roman" w:hAnsi="Times New Roman" w:cs="Times New Roman"/>
          <w:sz w:val="24"/>
          <w:szCs w:val="24"/>
        </w:rPr>
        <w:br/>
        <w:t>В) Қарымта әрекеттерден және кек алу әрекеттерінен қорғау.</w:t>
      </w:r>
      <w:r w:rsidRPr="005A3DF1">
        <w:rPr>
          <w:rFonts w:ascii="Times New Roman" w:eastAsia="Times New Roman" w:hAnsi="Times New Roman" w:cs="Times New Roman"/>
          <w:sz w:val="24"/>
          <w:szCs w:val="24"/>
        </w:rPr>
        <w:br/>
        <w:t>Г) Лауазым бойынша автоматты түрде жоғарылату.</w:t>
      </w:r>
    </w:p>
    <w:p w14:paraId="1B5AE7A9" w14:textId="77777777" w:rsidR="005A3DF1" w:rsidRPr="005A3DF1" w:rsidRDefault="005A3DF1" w:rsidP="005A3DF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A3DF1">
        <w:rPr>
          <w:rFonts w:ascii="Times New Roman" w:eastAsia="Times New Roman" w:hAnsi="Times New Roman" w:cs="Times New Roman"/>
          <w:b/>
          <w:bCs/>
          <w:sz w:val="24"/>
          <w:szCs w:val="24"/>
        </w:rPr>
        <w:t>19. Расталған бұзушылықтар және қабылданған шаралар туралы деректер кемінде қанша уақыт сақталады?</w:t>
      </w:r>
    </w:p>
    <w:p w14:paraId="0975F34C" w14:textId="77777777" w:rsidR="005A3DF1" w:rsidRPr="005A3DF1" w:rsidRDefault="005A3DF1" w:rsidP="005A3D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3DF1">
        <w:rPr>
          <w:rFonts w:ascii="Times New Roman" w:eastAsia="Times New Roman" w:hAnsi="Times New Roman" w:cs="Times New Roman"/>
          <w:sz w:val="24"/>
          <w:szCs w:val="24"/>
        </w:rPr>
        <w:t>А) 2 жыл.</w:t>
      </w:r>
      <w:r w:rsidRPr="005A3DF1">
        <w:rPr>
          <w:rFonts w:ascii="Times New Roman" w:eastAsia="Times New Roman" w:hAnsi="Times New Roman" w:cs="Times New Roman"/>
          <w:sz w:val="24"/>
          <w:szCs w:val="24"/>
        </w:rPr>
        <w:br/>
        <w:t>Б) 3 жыл.</w:t>
      </w:r>
      <w:r w:rsidRPr="005A3DF1">
        <w:rPr>
          <w:rFonts w:ascii="Times New Roman" w:eastAsia="Times New Roman" w:hAnsi="Times New Roman" w:cs="Times New Roman"/>
          <w:sz w:val="24"/>
          <w:szCs w:val="24"/>
        </w:rPr>
        <w:br/>
        <w:t>В) 5 жыл.</w:t>
      </w:r>
      <w:r w:rsidRPr="005A3DF1">
        <w:rPr>
          <w:rFonts w:ascii="Times New Roman" w:eastAsia="Times New Roman" w:hAnsi="Times New Roman" w:cs="Times New Roman"/>
          <w:sz w:val="24"/>
          <w:szCs w:val="24"/>
        </w:rPr>
        <w:br/>
        <w:t>Г) 10 жыл.</w:t>
      </w:r>
    </w:p>
    <w:p w14:paraId="37E820CF" w14:textId="77777777" w:rsidR="005A3DF1" w:rsidRPr="005A3DF1" w:rsidRDefault="005A3DF1" w:rsidP="005A3DF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A3DF1">
        <w:rPr>
          <w:rFonts w:ascii="Times New Roman" w:eastAsia="Times New Roman" w:hAnsi="Times New Roman" w:cs="Times New Roman"/>
          <w:b/>
          <w:bCs/>
          <w:sz w:val="24"/>
          <w:szCs w:val="24"/>
        </w:rPr>
        <w:t>20. Өтініш берушінің жеке басын қорғау бөлігінде төмендегі тұжырымдардың қайсысы Ереже талаптарына сәйкес келеді?</w:t>
      </w:r>
    </w:p>
    <w:p w14:paraId="5F3F7AC4" w14:textId="77777777" w:rsidR="005A3DF1" w:rsidRPr="005A3DF1" w:rsidRDefault="005A3DF1" w:rsidP="005A3D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3DF1">
        <w:rPr>
          <w:rFonts w:ascii="Times New Roman" w:eastAsia="Times New Roman" w:hAnsi="Times New Roman" w:cs="Times New Roman"/>
          <w:sz w:val="24"/>
          <w:szCs w:val="24"/>
        </w:rPr>
        <w:t>А) Өтініш берушінің аты айыпталушыға оның сұрауы бойынша хабарланады.</w:t>
      </w:r>
      <w:r w:rsidRPr="005A3DF1">
        <w:rPr>
          <w:rFonts w:ascii="Times New Roman" w:eastAsia="Times New Roman" w:hAnsi="Times New Roman" w:cs="Times New Roman"/>
          <w:sz w:val="24"/>
          <w:szCs w:val="24"/>
        </w:rPr>
        <w:br/>
        <w:t>Б) Өтініш берушінің аты тергеп-тексеру аяқталғаннан кейін ашылуы мүмкін.</w:t>
      </w:r>
      <w:r w:rsidRPr="005A3DF1">
        <w:rPr>
          <w:rFonts w:ascii="Times New Roman" w:eastAsia="Times New Roman" w:hAnsi="Times New Roman" w:cs="Times New Roman"/>
          <w:sz w:val="24"/>
          <w:szCs w:val="24"/>
        </w:rPr>
        <w:br/>
        <w:t>В) Өтініш берушінің аты айыпталушы тұлғаға хабарланбайды.</w:t>
      </w:r>
      <w:r w:rsidRPr="005A3DF1">
        <w:rPr>
          <w:rFonts w:ascii="Times New Roman" w:eastAsia="Times New Roman" w:hAnsi="Times New Roman" w:cs="Times New Roman"/>
          <w:sz w:val="24"/>
          <w:szCs w:val="24"/>
        </w:rPr>
        <w:br/>
        <w:t>Г) Өтініш берушінің аты қорытынды есепте жарияланады.</w:t>
      </w:r>
    </w:p>
    <w:p w14:paraId="476E89C8" w14:textId="77777777" w:rsidR="00232823" w:rsidRPr="005A3DF1" w:rsidRDefault="00232823"/>
    <w:sectPr w:rsidR="00232823" w:rsidRPr="005A3D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DB3"/>
    <w:rsid w:val="001647DE"/>
    <w:rsid w:val="00232823"/>
    <w:rsid w:val="003A57DB"/>
    <w:rsid w:val="00457FF5"/>
    <w:rsid w:val="00510899"/>
    <w:rsid w:val="005A3DF1"/>
    <w:rsid w:val="00707AEB"/>
    <w:rsid w:val="008F57F1"/>
    <w:rsid w:val="00A73DB3"/>
    <w:rsid w:val="00B15AE9"/>
    <w:rsid w:val="00B617FE"/>
    <w:rsid w:val="00F30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424D3"/>
  <w15:chartTrackingRefBased/>
  <w15:docId w15:val="{0E9C3D34-41FA-4BAA-8CC3-4DF84DBB4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12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support@kazaviaspas.k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ompliance@kazaviaspas.kz" TargetMode="External"/><Relationship Id="rId5" Type="http://schemas.openxmlformats.org/officeDocument/2006/relationships/hyperlink" Target="mailto:info@kazaviaspas.kz" TargetMode="External"/><Relationship Id="rId4" Type="http://schemas.openxmlformats.org/officeDocument/2006/relationships/hyperlink" Target="mailto:ethics@kazaviaspas.kz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3</Pages>
  <Words>804</Words>
  <Characters>4587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Мадияр Сабенов</dc:creator>
  <cp:keywords/>
  <dc:description/>
  <cp:lastModifiedBy>Мадияр Сабенов</cp:lastModifiedBy>
  <cp:revision>7</cp:revision>
  <dcterms:created xsi:type="dcterms:W3CDTF">2026-06-11T08:04:00Z</dcterms:created>
  <dcterms:modified xsi:type="dcterms:W3CDTF">2026-06-17T04:23:00Z</dcterms:modified>
</cp:coreProperties>
</file>